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2">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3">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4">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5">
      <w:pPr>
        <w:tabs>
          <w:tab w:val="left" w:leader="none" w:pos="9498"/>
          <w:tab w:val="left" w:leader="none" w:pos="11199"/>
          <w:tab w:val="left" w:leader="none" w:pos="11624"/>
        </w:tabs>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06">
      <w:pPr>
        <w:tabs>
          <w:tab w:val="left" w:leader="none" w:pos="9498"/>
          <w:tab w:val="left" w:leader="none" w:pos="11199"/>
          <w:tab w:val="left" w:leader="none" w:pos="11624"/>
        </w:tabs>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8">
      <w:pP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9">
      <w:pP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A">
      <w:pP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10 – MODELLO GIUSTIFICATIVI OFFERTA ECONOMICA</w:t>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spacing w:after="0"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E">
      <w:pPr>
        <w:tabs>
          <w:tab w:val="left" w:leader="none" w:pos="426"/>
        </w:tabs>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F">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0">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1">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2">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3">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4">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5">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6">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7">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8">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9">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A">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B">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C">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D">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E">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F">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0">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1">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2">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3">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4">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5">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6">
      <w:pPr>
        <w:spacing w:after="0" w:line="360" w:lineRule="auto"/>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7">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GIUSTIFICAZIONI DELLE VOCI DI PREZZO CHE CONCORRONO A FORMARE L’OFFERTA</w:t>
      </w:r>
    </w:p>
    <w:p w:rsidR="00000000" w:rsidDel="00000000" w:rsidP="00000000" w:rsidRDefault="00000000" w:rsidRPr="00000000" w14:paraId="00000028">
      <w:pPr>
        <w:jc w:val="left"/>
        <w:rPr>
          <w:rFonts w:ascii="Arial" w:cs="Arial" w:eastAsia="Arial" w:hAnsi="Arial"/>
          <w:b w:val="1"/>
          <w:bCs w:val="1"/>
          <w:i w:val="1"/>
          <w:iCs w:val="1"/>
          <w:sz w:val="18"/>
          <w:szCs w:val="18"/>
          <w:u w:val="single"/>
        </w:rPr>
      </w:pPr>
      <w:r w:rsidDel="00000000" w:rsidR="00000000" w:rsidRPr="00000000">
        <w:rPr>
          <w:rtl w:val="0"/>
        </w:rPr>
      </w:r>
    </w:p>
    <w:p w:rsidR="00000000" w:rsidDel="00000000" w:rsidP="00000000" w:rsidRDefault="00000000" w:rsidRPr="00000000" w14:paraId="00000029">
      <w:pPr>
        <w:jc w:val="left"/>
        <w:rPr>
          <w:rFonts w:ascii="Arial" w:cs="Arial" w:eastAsia="Arial" w:hAnsi="Arial"/>
          <w:b w:val="1"/>
          <w:bCs w:val="1"/>
          <w:sz w:val="18"/>
          <w:szCs w:val="18"/>
          <w:u w:val="single"/>
        </w:rPr>
      </w:pPr>
      <w:r w:rsidDel="00000000" w:rsidR="00000000" w:rsidRPr="00000000">
        <w:rPr>
          <w:rFonts w:ascii="Arial" w:cs="Arial" w:eastAsia="Arial" w:hAnsi="Arial"/>
          <w:b w:val="1"/>
          <w:bCs w:val="1"/>
          <w:sz w:val="18"/>
          <w:szCs w:val="18"/>
          <w:u w:val="single"/>
          <w:rtl w:val="0"/>
        </w:rPr>
        <w:t xml:space="preserve">Compilare soltanto i campi di interesse</w:t>
      </w:r>
      <w:r w:rsidDel="00000000" w:rsidR="00000000" w:rsidRPr="00000000">
        <w:rPr>
          <w:rtl w:val="0"/>
        </w:rPr>
      </w:r>
    </w:p>
    <w:p w:rsidR="00000000" w:rsidDel="00000000" w:rsidP="00000000" w:rsidRDefault="00000000" w:rsidRPr="00000000" w14:paraId="0000002A">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 (*) ________________________________________________nato/a il ____________ a ____________________________, munito dei poteri di legale rappresentanza in quanto ricopre la carica di ______________________________ dell’Impresa __________________________ con sede legale in __________________________________ Partita IVA____________________</w:t>
      </w:r>
    </w:p>
    <w:p w:rsidR="00000000" w:rsidDel="00000000" w:rsidP="00000000" w:rsidRDefault="00000000" w:rsidRPr="00000000" w14:paraId="0000002C">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segnala le seguenti giustificazioni relative alle voci di prezzo che concorrono a formare l’offerta: </w:t>
      </w:r>
    </w:p>
    <w:p w:rsidR="00000000" w:rsidDel="00000000" w:rsidP="00000000" w:rsidRDefault="00000000" w:rsidRPr="00000000" w14:paraId="0000002D">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numPr>
          <w:ilvl w:val="0"/>
          <w:numId w:val="2"/>
        </w:numPr>
        <w:spacing w:after="0" w:line="360" w:lineRule="auto"/>
        <w:ind w:left="709"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indicazioni relative all’organizzazione e al metodo della prestazione (economia del processo di fornitura): </w:t>
      </w:r>
    </w:p>
    <w:p w:rsidR="00000000" w:rsidDel="00000000" w:rsidP="00000000" w:rsidRDefault="00000000" w:rsidRPr="00000000" w14:paraId="0000002F">
      <w:pPr>
        <w:spacing w:after="0" w:line="360" w:lineRule="auto"/>
        <w:ind w:left="709"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0">
      <w:p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31">
      <w:p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 indicazioni relative alle soluzioni tecniche adottate:</w:t>
      </w:r>
    </w:p>
    <w:p w:rsidR="00000000" w:rsidDel="00000000" w:rsidP="00000000" w:rsidRDefault="00000000" w:rsidRPr="00000000" w14:paraId="00000032">
      <w:pPr>
        <w:spacing w:after="0" w:line="360" w:lineRule="auto"/>
        <w:ind w:left="72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3">
      <w:pPr>
        <w:spacing w:after="0" w:line="360" w:lineRule="auto"/>
        <w:ind w:left="72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4">
      <w:p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 indicazioni circa le eventuali condizioni eccezionalmente favorevoli di cui dispone l’impresa per la prestazione della fornitura oggetto dell’appalto:</w:t>
      </w:r>
    </w:p>
    <w:p w:rsidR="00000000" w:rsidDel="00000000" w:rsidP="00000000" w:rsidRDefault="00000000" w:rsidRPr="00000000" w14:paraId="00000035">
      <w:pPr>
        <w:spacing w:after="0" w:line="360" w:lineRule="auto"/>
        <w:ind w:left="72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6">
      <w:pPr>
        <w:spacing w:after="0" w:line="360" w:lineRule="auto"/>
        <w:ind w:left="72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 indicazioni circa l’originalità della fornitura offerta:</w:t>
      </w:r>
    </w:p>
    <w:p w:rsidR="00000000" w:rsidDel="00000000" w:rsidP="00000000" w:rsidRDefault="00000000" w:rsidRPr="00000000" w14:paraId="00000038">
      <w:pPr>
        <w:spacing w:after="0" w:line="360" w:lineRule="auto"/>
        <w:ind w:left="72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9">
      <w:pPr>
        <w:spacing w:after="0" w:line="360" w:lineRule="auto"/>
        <w:ind w:left="720" w:hanging="36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A">
      <w:p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 indicazione di eventuali aiuti statali di cui la ditta beneficia, fornendo prova sia dell’entità di tali aiuti, sia della loro incidenza sull’offerta, sia del fatto che essi siano stati concessi legalmente:</w:t>
      </w:r>
    </w:p>
    <w:p w:rsidR="00000000" w:rsidDel="00000000" w:rsidP="00000000" w:rsidRDefault="00000000" w:rsidRPr="00000000" w14:paraId="0000003B">
      <w:pPr>
        <w:spacing w:after="0" w:line="360" w:lineRule="auto"/>
        <w:ind w:left="72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C">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D">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E">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spacing w:after="0" w:line="360" w:lineRule="auto"/>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Analisi prezzi (**):</w:t>
      </w:r>
      <w:r w:rsidDel="00000000" w:rsidR="00000000" w:rsidRPr="00000000">
        <w:rPr>
          <w:rtl w:val="0"/>
        </w:rPr>
      </w:r>
    </w:p>
    <w:p w:rsidR="00000000" w:rsidDel="00000000" w:rsidP="00000000" w:rsidRDefault="00000000" w:rsidRPr="00000000" w14:paraId="00000040">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Principali voci di costo in cui si scompone l’offerta ed utile d’impresa:</w:t>
      </w:r>
    </w:p>
    <w:tbl>
      <w:tblPr>
        <w:tblStyle w:val="Table1"/>
        <w:tblW w:w="10198.0" w:type="dxa"/>
        <w:jc w:val="left"/>
        <w:tblLayout w:type="fixed"/>
        <w:tblLook w:val="0000"/>
      </w:tblPr>
      <w:tblGrid>
        <w:gridCol w:w="5328"/>
        <w:gridCol w:w="4870"/>
        <w:tblGridChange w:id="0">
          <w:tblGrid>
            <w:gridCol w:w="5328"/>
            <w:gridCol w:w="4870"/>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Prezzo offerto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Spese generali d’azienda</w:t>
            </w:r>
          </w:p>
          <w:p w:rsidR="00000000" w:rsidDel="00000000" w:rsidP="00000000" w:rsidRDefault="00000000" w:rsidRPr="00000000" w14:paraId="00000044">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(specificare le spese generali d’azienda, (quali a titolo esemplificativo: ammortamenti, costi per polizze ed oneri finanziari), con particolare riferimento all’incidenza di esse sull’oggetto della fornitura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Costi per infrastrutture informatiche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Costi oneri sicurezza rischi specifici a carico dell’impresa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Costo del lavoro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Costi trasferta e missione del personale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D">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Utile d’impresa al netto di imposte e tasse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F">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spacing w:after="0" w:line="36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Altro ____________________________</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1">
            <w:pPr>
              <w:spacing w:after="0" w:line="3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52">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3">
      <w:pPr>
        <w:spacing w:after="120" w:before="12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il costo del lavoro sopra dichiarato, indicare dettagliatamente i costi del personale sostenuti mensilmente, adottando lo schema sotto indicato: </w:t>
      </w:r>
    </w:p>
    <w:tbl>
      <w:tblPr>
        <w:tblStyle w:val="Table2"/>
        <w:tblW w:w="10378.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7"/>
        <w:gridCol w:w="991"/>
        <w:gridCol w:w="851"/>
        <w:gridCol w:w="567"/>
        <w:gridCol w:w="850"/>
        <w:gridCol w:w="709"/>
        <w:gridCol w:w="992"/>
        <w:gridCol w:w="851"/>
        <w:gridCol w:w="1275"/>
        <w:gridCol w:w="1134"/>
        <w:gridCol w:w="1134"/>
        <w:gridCol w:w="597"/>
        <w:tblGridChange w:id="0">
          <w:tblGrid>
            <w:gridCol w:w="427"/>
            <w:gridCol w:w="991"/>
            <w:gridCol w:w="851"/>
            <w:gridCol w:w="567"/>
            <w:gridCol w:w="850"/>
            <w:gridCol w:w="709"/>
            <w:gridCol w:w="992"/>
            <w:gridCol w:w="851"/>
            <w:gridCol w:w="1275"/>
            <w:gridCol w:w="1134"/>
            <w:gridCol w:w="1134"/>
            <w:gridCol w:w="597"/>
          </w:tblGrid>
        </w:tblGridChange>
      </w:tblGrid>
      <w:tr>
        <w:trPr>
          <w:cantSplit w:val="0"/>
          <w:trHeight w:val="663" w:hRule="atLeast"/>
          <w:tblHeader w:val="0"/>
        </w:trPr>
        <w:tc>
          <w:tcPr>
            <w:vAlign w:val="center"/>
          </w:tcPr>
          <w:p w:rsidR="00000000" w:rsidDel="00000000" w:rsidP="00000000" w:rsidRDefault="00000000" w:rsidRPr="00000000" w14:paraId="00000054">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N.ro</w:t>
            </w:r>
          </w:p>
        </w:tc>
        <w:tc>
          <w:tcPr>
            <w:vAlign w:val="center"/>
          </w:tcPr>
          <w:p w:rsidR="00000000" w:rsidDel="00000000" w:rsidP="00000000" w:rsidRDefault="00000000" w:rsidRPr="00000000" w14:paraId="00000055">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Ccnl</w:t>
            </w:r>
          </w:p>
        </w:tc>
        <w:tc>
          <w:tcPr>
            <w:vAlign w:val="center"/>
          </w:tcPr>
          <w:p w:rsidR="00000000" w:rsidDel="00000000" w:rsidP="00000000" w:rsidRDefault="00000000" w:rsidRPr="00000000" w14:paraId="00000056">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Qualifica</w:t>
            </w:r>
          </w:p>
        </w:tc>
        <w:tc>
          <w:tcPr>
            <w:vAlign w:val="center"/>
          </w:tcPr>
          <w:p w:rsidR="00000000" w:rsidDel="00000000" w:rsidP="00000000" w:rsidRDefault="00000000" w:rsidRPr="00000000" w14:paraId="00000057">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Livello</w:t>
            </w:r>
          </w:p>
        </w:tc>
        <w:tc>
          <w:tcPr>
            <w:vAlign w:val="center"/>
          </w:tcPr>
          <w:p w:rsidR="00000000" w:rsidDel="00000000" w:rsidP="00000000" w:rsidRDefault="00000000" w:rsidRPr="00000000" w14:paraId="00000058">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Monte ore</w:t>
            </w:r>
          </w:p>
          <w:p w:rsidR="00000000" w:rsidDel="00000000" w:rsidP="00000000" w:rsidRDefault="00000000" w:rsidRPr="00000000" w14:paraId="00000059">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Settim.le</w:t>
            </w:r>
          </w:p>
        </w:tc>
        <w:tc>
          <w:tcPr>
            <w:vAlign w:val="center"/>
          </w:tcPr>
          <w:p w:rsidR="00000000" w:rsidDel="00000000" w:rsidP="00000000" w:rsidRDefault="00000000" w:rsidRPr="00000000" w14:paraId="0000005A">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Monte ore</w:t>
            </w:r>
          </w:p>
          <w:p w:rsidR="00000000" w:rsidDel="00000000" w:rsidP="00000000" w:rsidRDefault="00000000" w:rsidRPr="00000000" w14:paraId="0000005B">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Annuale</w:t>
            </w:r>
          </w:p>
        </w:tc>
        <w:tc>
          <w:tcPr>
            <w:vAlign w:val="center"/>
          </w:tcPr>
          <w:p w:rsidR="00000000" w:rsidDel="00000000" w:rsidP="00000000" w:rsidRDefault="00000000" w:rsidRPr="00000000" w14:paraId="0000005C">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Costo medio orario €</w:t>
            </w:r>
          </w:p>
        </w:tc>
        <w:tc>
          <w:tcPr>
            <w:vAlign w:val="center"/>
          </w:tcPr>
          <w:p w:rsidR="00000000" w:rsidDel="00000000" w:rsidP="00000000" w:rsidRDefault="00000000" w:rsidRPr="00000000" w14:paraId="0000005D">
            <w:pPr>
              <w:widowControl w:val="0"/>
              <w:spacing w:after="0" w:line="360" w:lineRule="auto"/>
              <w:ind w:left="-28"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Costo annuo sostenuto €</w:t>
            </w:r>
          </w:p>
        </w:tc>
        <w:tc>
          <w:tcPr>
            <w:vAlign w:val="center"/>
          </w:tcPr>
          <w:p w:rsidR="00000000" w:rsidDel="00000000" w:rsidP="00000000" w:rsidRDefault="00000000" w:rsidRPr="00000000" w14:paraId="0000005E">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Soggetto</w:t>
            </w:r>
          </w:p>
          <w:p w:rsidR="00000000" w:rsidDel="00000000" w:rsidP="00000000" w:rsidRDefault="00000000" w:rsidRPr="00000000" w14:paraId="0000005F">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svantaggiato ex art.4 legge 381/91</w:t>
            </w:r>
          </w:p>
          <w:p w:rsidR="00000000" w:rsidDel="00000000" w:rsidP="00000000" w:rsidRDefault="00000000" w:rsidRPr="00000000" w14:paraId="00000060">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(si/no)</w:t>
            </w:r>
          </w:p>
        </w:tc>
        <w:tc>
          <w:tcPr>
            <w:vAlign w:val="center"/>
          </w:tcPr>
          <w:p w:rsidR="00000000" w:rsidDel="00000000" w:rsidP="00000000" w:rsidRDefault="00000000" w:rsidRPr="00000000" w14:paraId="00000061">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Agevolazione contributiva</w:t>
            </w:r>
          </w:p>
          <w:p w:rsidR="00000000" w:rsidDel="00000000" w:rsidP="00000000" w:rsidRDefault="00000000" w:rsidRPr="00000000" w14:paraId="00000062">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(si/no)</w:t>
            </w:r>
          </w:p>
          <w:p w:rsidR="00000000" w:rsidDel="00000000" w:rsidP="00000000" w:rsidRDefault="00000000" w:rsidRPr="00000000" w14:paraId="00000063">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 si specificare</w:t>
            </w:r>
          </w:p>
        </w:tc>
        <w:tc>
          <w:tcPr>
            <w:vAlign w:val="center"/>
          </w:tcPr>
          <w:p w:rsidR="00000000" w:rsidDel="00000000" w:rsidP="00000000" w:rsidRDefault="00000000" w:rsidRPr="00000000" w14:paraId="00000064">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Assunzione</w:t>
            </w:r>
          </w:p>
          <w:p w:rsidR="00000000" w:rsidDel="00000000" w:rsidP="00000000" w:rsidRDefault="00000000" w:rsidRPr="00000000" w14:paraId="00000065">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Tempo</w:t>
            </w:r>
          </w:p>
          <w:p w:rsidR="00000000" w:rsidDel="00000000" w:rsidP="00000000" w:rsidRDefault="00000000" w:rsidRPr="00000000" w14:paraId="00000066">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Determinato /</w:t>
            </w:r>
          </w:p>
          <w:p w:rsidR="00000000" w:rsidDel="00000000" w:rsidP="00000000" w:rsidRDefault="00000000" w:rsidRPr="00000000" w14:paraId="00000067">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Indeterminato</w:t>
            </w:r>
          </w:p>
          <w:p w:rsidR="00000000" w:rsidDel="00000000" w:rsidP="00000000" w:rsidRDefault="00000000" w:rsidRPr="00000000" w14:paraId="00000068">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(TD / TI)</w:t>
            </w:r>
          </w:p>
        </w:tc>
        <w:tc>
          <w:tcPr>
            <w:vAlign w:val="center"/>
          </w:tcPr>
          <w:p w:rsidR="00000000" w:rsidDel="00000000" w:rsidP="00000000" w:rsidRDefault="00000000" w:rsidRPr="00000000" w14:paraId="00000069">
            <w:pPr>
              <w:widowControl w:val="0"/>
              <w:spacing w:after="0" w:line="36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Note</w:t>
            </w:r>
          </w:p>
        </w:tc>
      </w:tr>
      <w:tr>
        <w:trPr>
          <w:cantSplit w:val="0"/>
          <w:trHeight w:val="364" w:hRule="atLeast"/>
          <w:tblHeader w:val="0"/>
        </w:trPr>
        <w:tc>
          <w:tcPr>
            <w:vAlign w:val="center"/>
          </w:tcPr>
          <w:p w:rsidR="00000000" w:rsidDel="00000000" w:rsidP="00000000" w:rsidRDefault="00000000" w:rsidRPr="00000000" w14:paraId="0000006A">
            <w:pPr>
              <w:widowControl w:val="0"/>
              <w:spacing w:after="0" w:before="84" w:line="360" w:lineRule="auto"/>
              <w:ind w:left="43"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vAlign w:val="center"/>
          </w:tcPr>
          <w:p w:rsidR="00000000" w:rsidDel="00000000" w:rsidP="00000000" w:rsidRDefault="00000000" w:rsidRPr="00000000" w14:paraId="0000006B">
            <w:pPr>
              <w:widowControl w:val="0"/>
              <w:spacing w:after="0" w:before="84" w:line="36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6C">
            <w:pPr>
              <w:widowControl w:val="0"/>
              <w:spacing w:after="0" w:before="84" w:line="360" w:lineRule="auto"/>
              <w:ind w:left="131"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6D">
            <w:pPr>
              <w:widowControl w:val="0"/>
              <w:spacing w:after="0" w:before="84" w:line="360" w:lineRule="auto"/>
              <w:ind w:left="1"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6E">
            <w:pPr>
              <w:widowControl w:val="0"/>
              <w:spacing w:after="0" w:before="84" w:line="360" w:lineRule="auto"/>
              <w:ind w:left="25"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6F">
            <w:pPr>
              <w:widowControl w:val="0"/>
              <w:spacing w:after="0" w:before="80" w:line="360" w:lineRule="auto"/>
              <w:ind w:left="20"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0">
            <w:pPr>
              <w:widowControl w:val="0"/>
              <w:spacing w:after="0" w:before="80" w:line="360" w:lineRule="auto"/>
              <w:ind w:left="6"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1">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2">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3">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4">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5">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r>
      <w:tr>
        <w:trPr>
          <w:cantSplit w:val="0"/>
          <w:trHeight w:val="361" w:hRule="atLeast"/>
          <w:tblHeader w:val="0"/>
        </w:trPr>
        <w:tc>
          <w:tcPr>
            <w:vAlign w:val="center"/>
          </w:tcPr>
          <w:p w:rsidR="00000000" w:rsidDel="00000000" w:rsidP="00000000" w:rsidRDefault="00000000" w:rsidRPr="00000000" w14:paraId="00000076">
            <w:pPr>
              <w:widowControl w:val="0"/>
              <w:spacing w:after="0" w:before="84" w:line="360" w:lineRule="auto"/>
              <w:ind w:left="43"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vAlign w:val="center"/>
          </w:tcPr>
          <w:p w:rsidR="00000000" w:rsidDel="00000000" w:rsidP="00000000" w:rsidRDefault="00000000" w:rsidRPr="00000000" w14:paraId="00000077">
            <w:pPr>
              <w:widowControl w:val="0"/>
              <w:spacing w:after="0" w:before="85" w:line="360" w:lineRule="auto"/>
              <w:ind w:right="7"/>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8">
            <w:pPr>
              <w:widowControl w:val="0"/>
              <w:spacing w:after="0" w:before="82" w:line="360" w:lineRule="auto"/>
              <w:ind w:left="131"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9">
            <w:pPr>
              <w:widowControl w:val="0"/>
              <w:spacing w:after="0" w:before="84" w:line="36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A">
            <w:pPr>
              <w:widowControl w:val="0"/>
              <w:spacing w:after="0" w:before="84" w:line="360" w:lineRule="auto"/>
              <w:ind w:left="33"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B">
            <w:pPr>
              <w:widowControl w:val="0"/>
              <w:spacing w:after="0" w:before="80" w:line="36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C">
            <w:pPr>
              <w:widowControl w:val="0"/>
              <w:spacing w:after="0" w:before="80" w:line="360" w:lineRule="auto"/>
              <w:ind w:left="25"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D">
            <w:pPr>
              <w:widowControl w:val="0"/>
              <w:spacing w:after="0" w:before="75"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E">
            <w:pPr>
              <w:widowControl w:val="0"/>
              <w:spacing w:after="0" w:before="75"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7F">
            <w:pPr>
              <w:widowControl w:val="0"/>
              <w:spacing w:after="0" w:before="75"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0">
            <w:pPr>
              <w:widowControl w:val="0"/>
              <w:spacing w:after="0" w:before="75"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1">
            <w:pPr>
              <w:widowControl w:val="0"/>
              <w:spacing w:after="0" w:before="75" w:line="360" w:lineRule="auto"/>
              <w:ind w:left="425" w:firstLine="0"/>
              <w:rPr>
                <w:rFonts w:ascii="Arial" w:cs="Arial" w:eastAsia="Arial" w:hAnsi="Arial"/>
                <w:sz w:val="18"/>
                <w:szCs w:val="18"/>
              </w:rPr>
            </w:pPr>
            <w:r w:rsidDel="00000000" w:rsidR="00000000" w:rsidRPr="00000000">
              <w:rPr>
                <w:rtl w:val="0"/>
              </w:rPr>
            </w:r>
          </w:p>
        </w:tc>
      </w:tr>
      <w:tr>
        <w:trPr>
          <w:cantSplit w:val="0"/>
          <w:trHeight w:val="366" w:hRule="atLeast"/>
          <w:tblHeader w:val="0"/>
        </w:trPr>
        <w:tc>
          <w:tcPr>
            <w:vAlign w:val="center"/>
          </w:tcPr>
          <w:p w:rsidR="00000000" w:rsidDel="00000000" w:rsidP="00000000" w:rsidRDefault="00000000" w:rsidRPr="00000000" w14:paraId="00000082">
            <w:pPr>
              <w:widowControl w:val="0"/>
              <w:spacing w:after="0" w:before="92" w:line="360" w:lineRule="auto"/>
              <w:ind w:left="43"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vAlign w:val="center"/>
          </w:tcPr>
          <w:p w:rsidR="00000000" w:rsidDel="00000000" w:rsidP="00000000" w:rsidRDefault="00000000" w:rsidRPr="00000000" w14:paraId="00000083">
            <w:pPr>
              <w:widowControl w:val="0"/>
              <w:spacing w:after="0" w:before="92" w:line="360" w:lineRule="auto"/>
              <w:ind w:right="16"/>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4">
            <w:pPr>
              <w:widowControl w:val="0"/>
              <w:spacing w:after="0" w:before="89" w:line="360" w:lineRule="auto"/>
              <w:ind w:left="131"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5">
            <w:pPr>
              <w:widowControl w:val="0"/>
              <w:spacing w:after="0" w:before="89" w:line="360" w:lineRule="auto"/>
              <w:ind w:right="2"/>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6">
            <w:pPr>
              <w:widowControl w:val="0"/>
              <w:spacing w:after="0" w:before="84" w:line="360" w:lineRule="auto"/>
              <w:ind w:left="31"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7">
            <w:pPr>
              <w:widowControl w:val="0"/>
              <w:spacing w:after="0" w:before="80" w:line="360" w:lineRule="auto"/>
              <w:ind w:left="14" w:firstLine="0"/>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8">
            <w:pPr>
              <w:widowControl w:val="0"/>
              <w:spacing w:after="0" w:before="80" w:line="360" w:lineRule="auto"/>
              <w:ind w:right="1"/>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9">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A">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B">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C">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8D">
            <w:pPr>
              <w:widowControl w:val="0"/>
              <w:spacing w:after="0" w:before="80" w:line="360" w:lineRule="auto"/>
              <w:ind w:left="425"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8E">
      <w:pPr>
        <w:spacing w:after="120" w:line="360" w:lineRule="auto"/>
        <w:ind w:left="283"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F">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Si richiede altresì, con specifico riferimento alle voci di cui sotto, la seguente documentazione:</w:t>
      </w:r>
      <w:r w:rsidDel="00000000" w:rsidR="00000000" w:rsidRPr="00000000">
        <w:rPr>
          <w:rtl w:val="0"/>
        </w:rPr>
      </w:r>
    </w:p>
    <w:p w:rsidR="00000000" w:rsidDel="00000000" w:rsidP="00000000" w:rsidRDefault="00000000" w:rsidRPr="00000000" w14:paraId="00000090">
      <w:pPr>
        <w:widowControl w:val="0"/>
        <w:numPr>
          <w:ilvl w:val="0"/>
          <w:numId w:val="1"/>
        </w:numPr>
        <w:spacing w:after="0" w:line="360" w:lineRule="auto"/>
        <w:ind w:left="720" w:hanging="436"/>
        <w:jc w:val="both"/>
        <w:rPr>
          <w:rFonts w:ascii="Arial" w:cs="Arial" w:eastAsia="Arial" w:hAnsi="Arial"/>
          <w:b w:val="0"/>
          <w:bCs w:val="0"/>
          <w:sz w:val="18"/>
          <w:szCs w:val="18"/>
        </w:rPr>
      </w:pPr>
      <w:r w:rsidDel="00000000" w:rsidR="00000000" w:rsidRPr="00000000">
        <w:rPr>
          <w:rFonts w:ascii="Arial" w:cs="Arial" w:eastAsia="Arial" w:hAnsi="Arial"/>
          <w:b w:val="1"/>
          <w:bCs w:val="1"/>
          <w:sz w:val="18"/>
          <w:szCs w:val="18"/>
          <w:rtl w:val="0"/>
        </w:rPr>
        <w:t xml:space="preserve">SPESE GENERALI D’AZIENDA</w:t>
      </w:r>
      <w:r w:rsidDel="00000000" w:rsidR="00000000" w:rsidRPr="00000000">
        <w:rPr>
          <w:rtl w:val="0"/>
        </w:rPr>
      </w:r>
    </w:p>
    <w:p w:rsidR="00000000" w:rsidDel="00000000" w:rsidP="00000000" w:rsidRDefault="00000000" w:rsidRPr="00000000" w14:paraId="00000091">
      <w:pPr>
        <w:widowControl w:val="0"/>
        <w:spacing w:after="0" w:line="36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Specificare le spese generali d’azienda (quali a titolo esemplificativo: ammortamenti, costi per polizze ed oneri finanziari), con particolare riferimento all’incidenza di esse sull’oggetto della fornitura. </w:t>
      </w:r>
    </w:p>
    <w:p w:rsidR="00000000" w:rsidDel="00000000" w:rsidP="00000000" w:rsidRDefault="00000000" w:rsidRPr="00000000" w14:paraId="00000092">
      <w:pPr>
        <w:widowControl w:val="0"/>
        <w:spacing w:after="0" w:line="360" w:lineRule="auto"/>
        <w:ind w:left="709" w:hanging="436"/>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2)</w:t>
      </w:r>
      <w:r w:rsidDel="00000000" w:rsidR="00000000" w:rsidRPr="00000000">
        <w:rPr>
          <w:rFonts w:ascii="Arial" w:cs="Arial" w:eastAsia="Arial" w:hAnsi="Arial"/>
          <w:sz w:val="18"/>
          <w:szCs w:val="18"/>
          <w:rtl w:val="0"/>
        </w:rPr>
        <w:tab/>
      </w:r>
      <w:r w:rsidDel="00000000" w:rsidR="00000000" w:rsidRPr="00000000">
        <w:rPr>
          <w:rFonts w:ascii="Arial" w:cs="Arial" w:eastAsia="Arial" w:hAnsi="Arial"/>
          <w:b w:val="1"/>
          <w:bCs w:val="1"/>
          <w:sz w:val="18"/>
          <w:szCs w:val="18"/>
          <w:rtl w:val="0"/>
        </w:rPr>
        <w:t xml:space="preserve">COSTO DEL LAVORO </w:t>
      </w:r>
      <w:r w:rsidDel="00000000" w:rsidR="00000000" w:rsidRPr="00000000">
        <w:rPr>
          <w:rtl w:val="0"/>
        </w:rPr>
      </w:r>
    </w:p>
    <w:p w:rsidR="00000000" w:rsidDel="00000000" w:rsidP="00000000" w:rsidRDefault="00000000" w:rsidRPr="00000000" w14:paraId="00000093">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Con riferimento al personale impiegato, si chiede di specificare: il numero dei dipendenti impiegati per l’esecuzione della fornitura, la qualifica, il contratto collettivo nazionale applicato, livello, retribuzione ecc., allegando anche copia di documentazione a supporto di quanto dichiarato (es. copia CCN, copia estratto dal libro unico del lavoro con personale e livelli retributivi, ecc.);</w:t>
      </w:r>
    </w:p>
    <w:p w:rsidR="00000000" w:rsidDel="00000000" w:rsidP="00000000" w:rsidRDefault="00000000" w:rsidRPr="00000000" w14:paraId="00000094">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Dichiarazione ai sensi del DPR n. 445 del 2000, del legale rappresentante, con documento identificativo, sul fatto che in società lavorano solo le persone di cui al libro unico del lavoro, e che la società non fa uso di personale – anche per attività di consulenza - che sia privo di regolare contratto </w:t>
      </w:r>
      <w:r w:rsidDel="00000000" w:rsidR="00000000" w:rsidRPr="00000000">
        <w:rPr>
          <w:rFonts w:ascii="Arial" w:cs="Arial" w:eastAsia="Arial" w:hAnsi="Arial"/>
          <w:b w:val="1"/>
          <w:bCs w:val="1"/>
          <w:sz w:val="18"/>
          <w:szCs w:val="18"/>
          <w:rtl w:val="0"/>
        </w:rPr>
        <w:t xml:space="preserve">e qualora venga impiegato personale esterno, la tipologia di contratto applicato ed il relativo costo.</w:t>
      </w:r>
      <w:r w:rsidDel="00000000" w:rsidR="00000000" w:rsidRPr="00000000">
        <w:rPr>
          <w:rtl w:val="0"/>
        </w:rPr>
      </w:r>
    </w:p>
    <w:p w:rsidR="00000000" w:rsidDel="00000000" w:rsidP="00000000" w:rsidRDefault="00000000" w:rsidRPr="00000000" w14:paraId="00000095">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Ai sensi di legge, in relazione ai “costi medi orari del lavoro per il personale dipendente”, il concorrente deve confermare che intende applicare al proprio personale il costo medio orario di cui alle tabelle come determinate dal Ministero del lavoro e delle politiche sociali. In caso di costi medi orari inferiori alle stesse tabelle, debbono essere fornite opportune giustificazioni a corredo della scelta adottata.</w:t>
      </w:r>
    </w:p>
    <w:p w:rsidR="00000000" w:rsidDel="00000000" w:rsidP="00000000" w:rsidRDefault="00000000" w:rsidRPr="00000000" w14:paraId="00000096">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3)</w:t>
        <w:tab/>
        <w:t xml:space="preserve">ONERI DI SICUREZZA</w:t>
      </w:r>
      <w:r w:rsidDel="00000000" w:rsidR="00000000" w:rsidRPr="00000000">
        <w:rPr>
          <w:rtl w:val="0"/>
        </w:rPr>
      </w:r>
    </w:p>
    <w:p w:rsidR="00000000" w:rsidDel="00000000" w:rsidP="00000000" w:rsidRDefault="00000000" w:rsidRPr="00000000" w14:paraId="00000097">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In relazione al costo per gli oneri di sicurezza deve essere prodotto, a titolo esemplificativo, un documento che attesti un'analisi dell'ambiente di lavoro ai sensi della L. 626/1994 oggi T.U. 81/2008, contenente positiva dichiarazione relativa alla valutazione e gestione dei rischi, e dichiarazione che i costi, sulla base di un riparto degli stessi, sono computati nella fornitura effettuata.</w:t>
      </w:r>
    </w:p>
    <w:p w:rsidR="00000000" w:rsidDel="00000000" w:rsidP="00000000" w:rsidRDefault="00000000" w:rsidRPr="00000000" w14:paraId="00000098">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4)</w:t>
        <w:tab/>
        <w:t xml:space="preserve">ALTRI ELEMENTI E DOCUMENTI</w:t>
      </w:r>
      <w:r w:rsidDel="00000000" w:rsidR="00000000" w:rsidRPr="00000000">
        <w:rPr>
          <w:rtl w:val="0"/>
        </w:rPr>
      </w:r>
    </w:p>
    <w:p w:rsidR="00000000" w:rsidDel="00000000" w:rsidP="00000000" w:rsidRDefault="00000000" w:rsidRPr="00000000" w14:paraId="00000099">
      <w:pPr>
        <w:spacing w:after="120" w:line="360" w:lineRule="auto"/>
        <w:ind w:left="283"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Ogni altro documento utile ai fini della valutazione della congruità dell’offerta presentata, che dimostri le condizioni favorevoli di cui gode la Ditta ritenute pertinenti in merito agli elementi costitutivi dell’offerta.</w:t>
      </w:r>
    </w:p>
    <w:p w:rsidR="00000000" w:rsidDel="00000000" w:rsidP="00000000" w:rsidRDefault="00000000" w:rsidRPr="00000000" w14:paraId="0000009A">
      <w:pPr>
        <w:spacing w:after="120" w:before="12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B">
      <w:pPr>
        <w:spacing w:after="120" w:before="120" w:line="360"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Eventuali considerazioni conclusive:</w:t>
      </w:r>
      <w:r w:rsidDel="00000000" w:rsidR="00000000" w:rsidRPr="00000000">
        <w:rPr>
          <w:rFonts w:ascii="Arial" w:cs="Arial" w:eastAsia="Arial" w:hAnsi="Arial"/>
          <w:sz w:val="18"/>
          <w:szCs w:val="18"/>
          <w:rtl w:val="0"/>
        </w:rPr>
        <w:t xml:space="preserve"> 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9C">
      <w:pPr>
        <w:spacing w:after="120" w:before="12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D">
      <w:pPr>
        <w:spacing w:after="120" w:before="12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Data____________________              </w:t>
      </w:r>
    </w:p>
    <w:p w:rsidR="00000000" w:rsidDel="00000000" w:rsidP="00000000" w:rsidRDefault="00000000" w:rsidRPr="00000000" w14:paraId="0000009E">
      <w:pPr>
        <w:spacing w:after="120" w:before="12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F">
      <w:pPr>
        <w:spacing w:after="120" w:before="12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Firma_________________________________________</w:t>
        <w:tab/>
        <w:t xml:space="preserve"> (*)</w:t>
        <w:tab/>
        <w:tab/>
        <w:tab/>
      </w:r>
    </w:p>
    <w:p w:rsidR="00000000" w:rsidDel="00000000" w:rsidP="00000000" w:rsidRDefault="00000000" w:rsidRPr="00000000" w14:paraId="000000A0">
      <w:pPr>
        <w:spacing w:after="120" w:before="12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1">
      <w:pPr>
        <w:spacing w:after="120" w:before="12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In caso di Raggruppamento Temporaneo di Imprese non ancora costituito, le giustificazioni devono essere fornite e sottoscritte dai rappresentanti legali di tutte le imprese riunite.</w:t>
      </w:r>
    </w:p>
    <w:p w:rsidR="00000000" w:rsidDel="00000000" w:rsidP="00000000" w:rsidRDefault="00000000" w:rsidRPr="00000000" w14:paraId="000000A2">
      <w:pPr>
        <w:spacing w:after="120" w:before="12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A corredo dei costi indicati, deve essere presentata idonea documentazione. La Ditta Concorrente deve dichiarare, ai sensi di legge, quali dei documenti presentati siano da ritenersi </w:t>
      </w:r>
      <w:r w:rsidDel="00000000" w:rsidR="00000000" w:rsidRPr="00000000">
        <w:rPr>
          <w:rFonts w:ascii="Arial" w:cs="Arial" w:eastAsia="Arial" w:hAnsi="Arial"/>
          <w:sz w:val="18"/>
          <w:szCs w:val="18"/>
          <w:u w:val="single"/>
          <w:rtl w:val="0"/>
        </w:rPr>
        <w:t xml:space="preserve">secondo motivata e comprovata dichiarazione</w:t>
      </w:r>
      <w:r w:rsidDel="00000000" w:rsidR="00000000" w:rsidRPr="00000000">
        <w:rPr>
          <w:rFonts w:ascii="Arial" w:cs="Arial" w:eastAsia="Arial" w:hAnsi="Arial"/>
          <w:sz w:val="18"/>
          <w:szCs w:val="18"/>
          <w:rtl w:val="0"/>
        </w:rPr>
        <w:t xml:space="preserve">, segreti tecnici o commerciali.</w:t>
      </w:r>
    </w:p>
    <w:sectPr>
      <w:headerReference r:id="rId7" w:type="default"/>
      <w:headerReference r:id="rId8" w:type="first"/>
      <w:footerReference r:id="rId9" w:type="default"/>
      <w:footerReference r:id="rId10" w:type="first"/>
      <w:pgSz w:h="16838" w:w="11906" w:orient="portrait"/>
      <w:pgMar w:bottom="2268" w:top="226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tabs>
        <w:tab w:val="center" w:leader="none" w:pos="4819"/>
        <w:tab w:val="right" w:leader="none" w:pos="9638"/>
      </w:tabs>
      <w:spacing w:after="100" w:before="280" w:line="240" w:lineRule="auto"/>
      <w:rPr>
        <w:rFonts w:ascii="Arial" w:cs="Arial" w:eastAsia="Arial" w:hAnsi="Arial"/>
        <w:sz w:val="16"/>
        <w:szCs w:val="16"/>
      </w:rPr>
    </w:pPr>
    <w:r w:rsidDel="00000000" w:rsidR="00000000" w:rsidRPr="00000000">
      <w:rPr>
        <w:rFonts w:ascii="Arial" w:cs="Arial" w:eastAsia="Arial" w:hAnsi="Arial"/>
        <w:sz w:val="16"/>
        <w:szCs w:val="16"/>
        <w:rtl w:val="0"/>
      </w:rPr>
      <w:tab/>
      <w:tab/>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6">
    <w:pPr>
      <w:widowControl w:val="0"/>
      <w:spacing w:after="0" w:line="276" w:lineRule="auto"/>
      <w:jc w:val="both"/>
      <w:rPr>
        <w:rFonts w:ascii="Arial" w:cs="Arial" w:eastAsia="Arial" w:hAnsi="Arial"/>
        <w:sz w:val="18"/>
        <w:szCs w:val="18"/>
      </w:rPr>
    </w:pPr>
    <w:r w:rsidDel="00000000" w:rsidR="00000000" w:rsidRPr="00000000">
      <w:rPr>
        <w:rFonts w:ascii="Arial" w:cs="Arial" w:eastAsia="Arial" w:hAnsi="Arial"/>
        <w:sz w:val="16"/>
        <w:szCs w:val="16"/>
        <w:rtl w:val="0"/>
      </w:rPr>
      <w:t xml:space="preserve">PROCEDURA APERTA, SUDDIVISA IN N. 2 LOTTI, PER LA DEFINIZIONE DI ACCORDI QUADRO AI SENSI DELL’ART. 59 DEL D. LGS. 36/2023 PER L'AFFIDAMENTO DI SERVIZI DI MANUTENZIONE SOFTWARE GESTITI DA PUNTOZERO</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819"/>
        <w:tab w:val="right" w:leader="none" w:pos="9638"/>
      </w:tabs>
      <w:spacing w:after="100" w:before="280" w:line="240" w:lineRule="auto"/>
      <w:rPr>
        <w:rFonts w:ascii="Arial" w:cs="Arial" w:eastAsia="Arial" w:hAnsi="Arial"/>
        <w:sz w:val="16"/>
        <w:szCs w:val="16"/>
      </w:rPr>
    </w:pPr>
    <w:r w:rsidDel="00000000" w:rsidR="00000000" w:rsidRPr="00000000">
      <w:rPr>
        <w:rFonts w:ascii="Arial" w:cs="Arial" w:eastAsia="Arial" w:hAnsi="Arial"/>
        <w:sz w:val="18"/>
        <w:szCs w:val="18"/>
        <w:rtl w:val="0"/>
      </w:rPr>
      <w:tab/>
      <w:tab/>
    </w:r>
    <w:r w:rsidDel="00000000" w:rsidR="00000000" w:rsidRPr="00000000">
      <w:rPr>
        <w:rFonts w:ascii="Arial" w:cs="Arial" w:eastAsia="Arial" w:hAnsi="Arial"/>
        <w:sz w:val="16"/>
        <w:szCs w:val="16"/>
        <w:rtl w:val="0"/>
      </w:rPr>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8">
    <w:pPr>
      <w:widowControl w:val="0"/>
      <w:spacing w:after="0" w:line="276" w:lineRule="auto"/>
      <w:jc w:val="both"/>
      <w:rPr/>
    </w:pPr>
    <w:r w:rsidDel="00000000" w:rsidR="00000000" w:rsidRPr="00000000">
      <w:rPr>
        <w:rFonts w:ascii="Arial" w:cs="Arial" w:eastAsia="Arial" w:hAnsi="Arial"/>
        <w:i w:val="1"/>
        <w:iCs w:val="1"/>
        <w:sz w:val="16"/>
        <w:szCs w:val="16"/>
        <w:rtl w:val="0"/>
      </w:rPr>
      <w:t xml:space="preserve">PROCEDURA APERTA, SUDDIVISA IN N. 2 LOTTI, PER LA DEFINIZIONE DI ACCORDI QUADRO AI SENSI DELL’ART. 59 DEL D. LGS. 36/2023 PER L'AFFIDAMENTO DI SERVIZI DI MANUTENZIONE SOFTWARE GESTITI DA PUNTOZERO</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-605786</wp:posOffset>
          </wp:positionH>
          <wp:positionV relativeFrom="paragraph">
            <wp:posOffset>-447670</wp:posOffset>
          </wp:positionV>
          <wp:extent cx="7541894" cy="1162685"/>
          <wp:effectExtent b="0" l="0" r="0" t="0"/>
          <wp:wrapNone/>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1894" cy="11626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-603881</wp:posOffset>
          </wp:positionH>
          <wp:positionV relativeFrom="paragraph">
            <wp:posOffset>-447670</wp:posOffset>
          </wp:positionV>
          <wp:extent cx="7543800" cy="1162050"/>
          <wp:effectExtent b="0" l="0" r="0" t="0"/>
          <wp:wrapNone/>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Times New Roman" w:cs="Times New Roman" w:eastAsia="Times New Roman" w:hAnsi="Times New Roman"/>
        <w:b w:val="1"/>
        <w:bCs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Letter"/>
      <w:lvlText w:val="%1)"/>
      <w:lvlJc w:val="left"/>
      <w:pPr>
        <w:ind w:left="709" w:hanging="359.9999999999997"/>
      </w:pPr>
      <w:rPr>
        <w:vertAlign w:val="baseline"/>
      </w:rPr>
    </w:lvl>
    <w:lvl w:ilvl="1">
      <w:start w:val="1"/>
      <w:numFmt w:val="lowerLetter"/>
      <w:lvlText w:val="%2."/>
      <w:lvlJc w:val="left"/>
      <w:pPr>
        <w:ind w:left="1429" w:hanging="360"/>
      </w:pPr>
      <w:rPr>
        <w:vertAlign w:val="baseline"/>
      </w:rPr>
    </w:lvl>
    <w:lvl w:ilvl="2">
      <w:start w:val="1"/>
      <w:numFmt w:val="lowerRoman"/>
      <w:lvlText w:val="%3."/>
      <w:lvlJc w:val="right"/>
      <w:pPr>
        <w:ind w:left="2149" w:hanging="180"/>
      </w:pPr>
      <w:rPr>
        <w:vertAlign w:val="baseline"/>
      </w:rPr>
    </w:lvl>
    <w:lvl w:ilvl="3">
      <w:start w:val="1"/>
      <w:numFmt w:val="decimal"/>
      <w:lvlText w:val="%4."/>
      <w:lvlJc w:val="left"/>
      <w:pPr>
        <w:ind w:left="2869" w:hanging="360"/>
      </w:pPr>
      <w:rPr>
        <w:vertAlign w:val="baseline"/>
      </w:rPr>
    </w:lvl>
    <w:lvl w:ilvl="4">
      <w:start w:val="1"/>
      <w:numFmt w:val="lowerLetter"/>
      <w:lvlText w:val="%5."/>
      <w:lvlJc w:val="left"/>
      <w:pPr>
        <w:ind w:left="3589" w:hanging="360"/>
      </w:pPr>
      <w:rPr>
        <w:vertAlign w:val="baseline"/>
      </w:rPr>
    </w:lvl>
    <w:lvl w:ilvl="5">
      <w:start w:val="1"/>
      <w:numFmt w:val="lowerRoman"/>
      <w:lvlText w:val="%6."/>
      <w:lvlJc w:val="right"/>
      <w:pPr>
        <w:ind w:left="4309" w:hanging="180"/>
      </w:pPr>
      <w:rPr>
        <w:vertAlign w:val="baseline"/>
      </w:rPr>
    </w:lvl>
    <w:lvl w:ilvl="6">
      <w:start w:val="1"/>
      <w:numFmt w:val="decimal"/>
      <w:lvlText w:val="%7."/>
      <w:lvlJc w:val="left"/>
      <w:pPr>
        <w:ind w:left="5029" w:hanging="360"/>
      </w:pPr>
      <w:rPr>
        <w:vertAlign w:val="baseline"/>
      </w:rPr>
    </w:lvl>
    <w:lvl w:ilvl="7">
      <w:start w:val="1"/>
      <w:numFmt w:val="lowerLetter"/>
      <w:lvlText w:val="%8."/>
      <w:lvlJc w:val="left"/>
      <w:pPr>
        <w:ind w:left="5749" w:hanging="360"/>
      </w:pPr>
      <w:rPr>
        <w:vertAlign w:val="baseline"/>
      </w:rPr>
    </w:lvl>
    <w:lvl w:ilvl="8">
      <w:start w:val="1"/>
      <w:numFmt w:val="lowerRoman"/>
      <w:lvlText w:val="%9."/>
      <w:lvlJc w:val="right"/>
      <w:pPr>
        <w:ind w:left="6469"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ACCHwU9SOKn9yTkyQgPHj0fMOw==">CgMxLjA4AHIhMUcxYnFxa0xNWjZLT05aejNMWDNqVlRiSGtWYnpTcXNO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